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1620"/>
        <w:gridCol w:w="1620"/>
        <w:gridCol w:w="1620"/>
        <w:gridCol w:w="1620"/>
        <w:gridCol w:w="1620"/>
        <w:gridCol w:w="1620"/>
        <w:gridCol w:w="1620"/>
      </w:tblGrid>
      <w:tr w:rsidR="42024627" w14:paraId="62BC316B" w14:textId="77777777" w:rsidTr="42024627">
        <w:trPr>
          <w:trHeight w:val="300"/>
        </w:trPr>
        <w:tc>
          <w:tcPr>
            <w:tcW w:w="1620" w:type="dxa"/>
            <w:shd w:val="clear" w:color="auto" w:fill="BFBFBF" w:themeFill="background1" w:themeFillShade="BF"/>
          </w:tcPr>
          <w:p w14:paraId="3A5A40B9" w14:textId="115F3189" w:rsidR="42024627" w:rsidRDefault="42024627" w:rsidP="004E5B3F">
            <w:pPr>
              <w:pStyle w:val="Heading2"/>
              <w:outlineLvl w:val="1"/>
            </w:pPr>
          </w:p>
        </w:tc>
        <w:tc>
          <w:tcPr>
            <w:tcW w:w="1620" w:type="dxa"/>
            <w:shd w:val="clear" w:color="auto" w:fill="FFFFFF" w:themeFill="background1"/>
          </w:tcPr>
          <w:p w14:paraId="06CC1DB6" w14:textId="04D84D48" w:rsidR="7EDE0EB7" w:rsidRPr="004E5B3F" w:rsidRDefault="7EDE0EB7" w:rsidP="42024627">
            <w:pPr>
              <w:rPr>
                <w:b/>
                <w:bCs/>
                <w:color w:val="000000" w:themeColor="text1"/>
              </w:rPr>
            </w:pPr>
            <w:r w:rsidRPr="004E5B3F">
              <w:rPr>
                <w:b/>
                <w:bCs/>
                <w:color w:val="000000" w:themeColor="text1"/>
              </w:rPr>
              <w:t>Criteria</w:t>
            </w:r>
          </w:p>
        </w:tc>
        <w:tc>
          <w:tcPr>
            <w:tcW w:w="1620" w:type="dxa"/>
            <w:shd w:val="clear" w:color="auto" w:fill="FFFFFF" w:themeFill="background1"/>
          </w:tcPr>
          <w:p w14:paraId="633BF651" w14:textId="50062883" w:rsidR="7EDE0EB7" w:rsidRDefault="7EDE0EB7" w:rsidP="42024627">
            <w:pPr>
              <w:spacing w:line="259" w:lineRule="auto"/>
              <w:rPr>
                <w:b/>
                <w:bCs/>
              </w:rPr>
            </w:pPr>
            <w:r w:rsidRPr="42024627">
              <w:rPr>
                <w:b/>
                <w:bCs/>
              </w:rPr>
              <w:t>Research</w:t>
            </w:r>
          </w:p>
        </w:tc>
        <w:tc>
          <w:tcPr>
            <w:tcW w:w="1620" w:type="dxa"/>
            <w:shd w:val="clear" w:color="auto" w:fill="FFFFFF" w:themeFill="background1"/>
          </w:tcPr>
          <w:p w14:paraId="0C286796" w14:textId="73CCBE7E" w:rsidR="7EDE0EB7" w:rsidRDefault="7EDE0EB7" w:rsidP="42024627">
            <w:pPr>
              <w:rPr>
                <w:b/>
                <w:bCs/>
              </w:rPr>
            </w:pPr>
            <w:r w:rsidRPr="42024627">
              <w:rPr>
                <w:b/>
                <w:bCs/>
              </w:rPr>
              <w:t>Argument intro</w:t>
            </w:r>
            <w:r w:rsidR="4BD1EE60" w:rsidRPr="42024627">
              <w:rPr>
                <w:b/>
                <w:bCs/>
              </w:rPr>
              <w:t xml:space="preserve">duction and </w:t>
            </w:r>
            <w:r w:rsidRPr="42024627">
              <w:rPr>
                <w:b/>
                <w:bCs/>
              </w:rPr>
              <w:t>conclusion</w:t>
            </w:r>
          </w:p>
        </w:tc>
        <w:tc>
          <w:tcPr>
            <w:tcW w:w="1620" w:type="dxa"/>
            <w:shd w:val="clear" w:color="auto" w:fill="FFFFFF" w:themeFill="background1"/>
          </w:tcPr>
          <w:p w14:paraId="5442CCCB" w14:textId="4BF178C6" w:rsidR="7EDE0EB7" w:rsidRDefault="7EDE0EB7" w:rsidP="42024627">
            <w:pPr>
              <w:rPr>
                <w:b/>
                <w:bCs/>
              </w:rPr>
            </w:pPr>
            <w:r w:rsidRPr="42024627">
              <w:rPr>
                <w:b/>
                <w:bCs/>
              </w:rPr>
              <w:t>Analysis</w:t>
            </w:r>
          </w:p>
          <w:p w14:paraId="7E825D81" w14:textId="6CBC149E" w:rsidR="7EDE0EB7" w:rsidRDefault="7EDE0EB7" w:rsidP="42024627">
            <w:pPr>
              <w:rPr>
                <w:b/>
                <w:bCs/>
              </w:rPr>
            </w:pPr>
            <w:r w:rsidRPr="42024627">
              <w:rPr>
                <w:b/>
                <w:bCs/>
              </w:rPr>
              <w:t>body of paper</w:t>
            </w:r>
          </w:p>
        </w:tc>
        <w:tc>
          <w:tcPr>
            <w:tcW w:w="1620" w:type="dxa"/>
            <w:shd w:val="clear" w:color="auto" w:fill="FFFFFF" w:themeFill="background1"/>
          </w:tcPr>
          <w:p w14:paraId="4D0D6212" w14:textId="3C09EEE2" w:rsidR="7EDE0EB7" w:rsidRDefault="7EDE0EB7" w:rsidP="42024627">
            <w:pPr>
              <w:rPr>
                <w:b/>
                <w:bCs/>
              </w:rPr>
            </w:pPr>
            <w:r w:rsidRPr="42024627">
              <w:rPr>
                <w:b/>
                <w:bCs/>
              </w:rPr>
              <w:t>Clarity</w:t>
            </w:r>
          </w:p>
        </w:tc>
        <w:tc>
          <w:tcPr>
            <w:tcW w:w="1620" w:type="dxa"/>
            <w:shd w:val="clear" w:color="auto" w:fill="FFFFFF" w:themeFill="background1"/>
          </w:tcPr>
          <w:p w14:paraId="4E95FFEE" w14:textId="786D7E90" w:rsidR="7EDE0EB7" w:rsidRDefault="7EDE0EB7" w:rsidP="42024627">
            <w:pPr>
              <w:rPr>
                <w:b/>
                <w:bCs/>
              </w:rPr>
            </w:pPr>
            <w:r w:rsidRPr="42024627">
              <w:rPr>
                <w:b/>
                <w:bCs/>
              </w:rPr>
              <w:t>Format</w:t>
            </w:r>
          </w:p>
        </w:tc>
      </w:tr>
      <w:tr w:rsidR="42024627" w14:paraId="63A50433" w14:textId="77777777" w:rsidTr="42024627">
        <w:trPr>
          <w:trHeight w:val="300"/>
        </w:trPr>
        <w:tc>
          <w:tcPr>
            <w:tcW w:w="1620" w:type="dxa"/>
          </w:tcPr>
          <w:p w14:paraId="25F1050A" w14:textId="5FBC7673" w:rsidR="7EDE0EB7" w:rsidRDefault="7EDE0EB7" w:rsidP="42024627">
            <w:pPr>
              <w:rPr>
                <w:b/>
                <w:bCs/>
              </w:rPr>
            </w:pPr>
            <w:r w:rsidRPr="42024627">
              <w:rPr>
                <w:b/>
                <w:bCs/>
              </w:rPr>
              <w:t>Rating</w:t>
            </w:r>
          </w:p>
        </w:tc>
        <w:tc>
          <w:tcPr>
            <w:tcW w:w="1620" w:type="dxa"/>
            <w:shd w:val="clear" w:color="auto" w:fill="BFBFBF" w:themeFill="background1" w:themeFillShade="BF"/>
          </w:tcPr>
          <w:p w14:paraId="4AAF7FF0" w14:textId="6040F03C" w:rsidR="42024627" w:rsidRPr="004E5B3F" w:rsidRDefault="42024627" w:rsidP="42024627">
            <w:pPr>
              <w:rPr>
                <w:color w:val="000000" w:themeColor="text1"/>
              </w:rPr>
            </w:pPr>
          </w:p>
        </w:tc>
        <w:tc>
          <w:tcPr>
            <w:tcW w:w="1620" w:type="dxa"/>
            <w:shd w:val="clear" w:color="auto" w:fill="BFBFBF" w:themeFill="background1" w:themeFillShade="BF"/>
          </w:tcPr>
          <w:p w14:paraId="4F73D3B6" w14:textId="48F5FC41" w:rsidR="42024627" w:rsidRDefault="42024627" w:rsidP="42024627"/>
        </w:tc>
        <w:tc>
          <w:tcPr>
            <w:tcW w:w="1620" w:type="dxa"/>
            <w:shd w:val="clear" w:color="auto" w:fill="BFBFBF" w:themeFill="background1" w:themeFillShade="BF"/>
          </w:tcPr>
          <w:p w14:paraId="42593283" w14:textId="118CD08C" w:rsidR="42024627" w:rsidRDefault="42024627" w:rsidP="42024627"/>
        </w:tc>
        <w:tc>
          <w:tcPr>
            <w:tcW w:w="1620" w:type="dxa"/>
            <w:shd w:val="clear" w:color="auto" w:fill="BFBFBF" w:themeFill="background1" w:themeFillShade="BF"/>
          </w:tcPr>
          <w:p w14:paraId="5605C8B8" w14:textId="118CD08C" w:rsidR="42024627" w:rsidRDefault="42024627" w:rsidP="42024627"/>
        </w:tc>
        <w:tc>
          <w:tcPr>
            <w:tcW w:w="1620" w:type="dxa"/>
            <w:shd w:val="clear" w:color="auto" w:fill="BFBFBF" w:themeFill="background1" w:themeFillShade="BF"/>
          </w:tcPr>
          <w:p w14:paraId="34B675C0" w14:textId="118CD08C" w:rsidR="42024627" w:rsidRDefault="42024627" w:rsidP="42024627"/>
        </w:tc>
        <w:tc>
          <w:tcPr>
            <w:tcW w:w="1620" w:type="dxa"/>
            <w:shd w:val="clear" w:color="auto" w:fill="BFBFBF" w:themeFill="background1" w:themeFillShade="BF"/>
          </w:tcPr>
          <w:p w14:paraId="1548C7B6" w14:textId="118CD08C" w:rsidR="42024627" w:rsidRDefault="42024627" w:rsidP="42024627"/>
        </w:tc>
      </w:tr>
      <w:tr w:rsidR="42024627" w14:paraId="76EA6AEE" w14:textId="77777777" w:rsidTr="42024627">
        <w:trPr>
          <w:trHeight w:val="300"/>
        </w:trPr>
        <w:tc>
          <w:tcPr>
            <w:tcW w:w="1620" w:type="dxa"/>
          </w:tcPr>
          <w:p w14:paraId="2D0C7478" w14:textId="327DB160" w:rsidR="7EDE0EB7" w:rsidRDefault="7EDE0EB7" w:rsidP="42024627">
            <w:pPr>
              <w:spacing w:line="259" w:lineRule="auto"/>
              <w:rPr>
                <w:b/>
                <w:bCs/>
              </w:rPr>
            </w:pPr>
            <w:r w:rsidRPr="42024627">
              <w:rPr>
                <w:b/>
                <w:bCs/>
              </w:rPr>
              <w:t>Excellent</w:t>
            </w:r>
          </w:p>
        </w:tc>
        <w:tc>
          <w:tcPr>
            <w:tcW w:w="1620" w:type="dxa"/>
            <w:shd w:val="clear" w:color="auto" w:fill="BFBFBF" w:themeFill="background1" w:themeFillShade="BF"/>
          </w:tcPr>
          <w:p w14:paraId="255237C5" w14:textId="099ADF5F" w:rsidR="000875FA" w:rsidRPr="004E5B3F" w:rsidRDefault="00C94F8A" w:rsidP="42024627">
            <w:pPr>
              <w:rPr>
                <w:rFonts w:ascii="Arial" w:hAnsi="Arial" w:cs="Arial"/>
                <w:color w:val="000000" w:themeColor="text1"/>
              </w:rPr>
            </w:pPr>
            <w:r w:rsidRPr="00C94F8A">
              <w:rPr>
                <w:rFonts w:ascii="Arial" w:hAnsi="Arial" w:cs="Arial"/>
                <w:color w:val="000000" w:themeColor="text1"/>
              </w:rPr>
              <w:t xml:space="preserve">-Fits perfectly well within our </w:t>
            </w:r>
            <w:proofErr w:type="gramStart"/>
            <w:r w:rsidRPr="00C94F8A">
              <w:rPr>
                <w:rFonts w:ascii="Arial" w:hAnsi="Arial" w:cs="Arial"/>
                <w:color w:val="000000" w:themeColor="text1"/>
              </w:rPr>
              <w:t>mission:</w:t>
            </w:r>
            <w:proofErr w:type="gramEnd"/>
            <w:r w:rsidRPr="00C94F8A">
              <w:rPr>
                <w:rFonts w:ascii="Arial" w:hAnsi="Arial" w:cs="Arial"/>
                <w:color w:val="000000" w:themeColor="text1"/>
              </w:rPr>
              <w:t xml:space="preserve"> involves a study of one or more French and Francophone women authors, the representation of women and gender in French and Francophone literatures, the role of women and people with diverse genders and identities in French and Francophone history and cultures, gender theory, and feminist literary criticism.</w:t>
            </w:r>
          </w:p>
        </w:tc>
        <w:tc>
          <w:tcPr>
            <w:tcW w:w="1620" w:type="dxa"/>
          </w:tcPr>
          <w:p w14:paraId="740E658A" w14:textId="12DD9292" w:rsidR="7EDE0EB7" w:rsidRDefault="7EDE0EB7" w:rsidP="42024627">
            <w:pPr>
              <w:rPr>
                <w:rFonts w:ascii="Arial" w:eastAsia="Arial" w:hAnsi="Arial" w:cs="Arial"/>
                <w:color w:val="000000" w:themeColor="text1"/>
              </w:rPr>
            </w:pPr>
            <w:r w:rsidRPr="42024627">
              <w:rPr>
                <w:rFonts w:ascii="Arial" w:eastAsia="Arial" w:hAnsi="Arial" w:cs="Arial"/>
                <w:color w:val="000000" w:themeColor="text1"/>
              </w:rPr>
              <w:t>-a significant amount of independent, scholarly research was undertaken</w:t>
            </w:r>
            <w:r>
              <w:br/>
            </w:r>
            <w:r w:rsidRPr="42024627">
              <w:rPr>
                <w:rFonts w:ascii="Arial" w:eastAsia="Arial" w:hAnsi="Arial" w:cs="Arial"/>
                <w:color w:val="000000" w:themeColor="text1"/>
              </w:rPr>
              <w:t>-the majority of sources are from peer-reviewed publications</w:t>
            </w:r>
          </w:p>
          <w:p w14:paraId="277CED63" w14:textId="052CFAFD" w:rsidR="7EDE0EB7" w:rsidRDefault="7EDE0EB7" w:rsidP="42024627">
            <w:pPr>
              <w:rPr>
                <w:rFonts w:ascii="Arial" w:eastAsia="Arial" w:hAnsi="Arial" w:cs="Arial"/>
                <w:color w:val="000000" w:themeColor="text1"/>
              </w:rPr>
            </w:pPr>
            <w:r w:rsidRPr="42024627">
              <w:rPr>
                <w:rFonts w:ascii="Arial" w:eastAsia="Arial" w:hAnsi="Arial" w:cs="Arial"/>
                <w:color w:val="000000" w:themeColor="text1"/>
              </w:rPr>
              <w:t>- research is solidly within the parameters of the analysis and thesis argument</w:t>
            </w:r>
          </w:p>
        </w:tc>
        <w:tc>
          <w:tcPr>
            <w:tcW w:w="1620" w:type="dxa"/>
          </w:tcPr>
          <w:p w14:paraId="0F65A6A7" w14:textId="16939FE2" w:rsidR="6256DB1F" w:rsidRDefault="6256DB1F" w:rsidP="42024627">
            <w:pPr>
              <w:rPr>
                <w:rFonts w:ascii="Arial" w:eastAsia="Arial" w:hAnsi="Arial" w:cs="Arial"/>
                <w:color w:val="000000" w:themeColor="text1"/>
              </w:rPr>
            </w:pPr>
            <w:r w:rsidRPr="42024627">
              <w:rPr>
                <w:rFonts w:ascii="Arial" w:eastAsia="Arial" w:hAnsi="Arial" w:cs="Arial"/>
                <w:color w:val="000000" w:themeColor="text1"/>
              </w:rPr>
              <w:t>-an original and provocative thesis is clearly stated at the beginning of the paper</w:t>
            </w:r>
            <w:r>
              <w:br/>
            </w:r>
            <w:r w:rsidRPr="42024627">
              <w:rPr>
                <w:rFonts w:ascii="Arial" w:eastAsia="Arial" w:hAnsi="Arial" w:cs="Arial"/>
                <w:color w:val="000000" w:themeColor="text1"/>
              </w:rPr>
              <w:t>-the method of proving that thesis is established early on and justified on scholarly terms</w:t>
            </w:r>
            <w:r>
              <w:br/>
            </w:r>
            <w:r w:rsidRPr="42024627">
              <w:rPr>
                <w:rFonts w:ascii="Arial" w:eastAsia="Arial" w:hAnsi="Arial" w:cs="Arial"/>
                <w:color w:val="000000" w:themeColor="text1"/>
              </w:rPr>
              <w:t>-the thesis provides the backbone of analysis and reaches a satisfying conclusion based on what was proposed at the beginning</w:t>
            </w:r>
          </w:p>
        </w:tc>
        <w:tc>
          <w:tcPr>
            <w:tcW w:w="1620" w:type="dxa"/>
          </w:tcPr>
          <w:p w14:paraId="41C3FC67" w14:textId="7FBA6731" w:rsidR="658309C4" w:rsidRDefault="658309C4" w:rsidP="42024627">
            <w:pPr>
              <w:rPr>
                <w:rFonts w:ascii="Arial" w:eastAsia="Arial" w:hAnsi="Arial" w:cs="Arial"/>
                <w:color w:val="000000" w:themeColor="text1"/>
              </w:rPr>
            </w:pPr>
            <w:r w:rsidRPr="42024627">
              <w:rPr>
                <w:rFonts w:ascii="Arial" w:eastAsia="Arial" w:hAnsi="Arial" w:cs="Arial"/>
                <w:color w:val="000000" w:themeColor="text1"/>
              </w:rPr>
              <w:t>-based on excellent research and an original thesis, the analysis is strong, and clearly follows established research questions</w:t>
            </w:r>
            <w:r>
              <w:br/>
            </w:r>
            <w:r w:rsidRPr="42024627">
              <w:rPr>
                <w:rFonts w:ascii="Arial" w:eastAsia="Arial" w:hAnsi="Arial" w:cs="Arial"/>
                <w:color w:val="000000" w:themeColor="text1"/>
              </w:rPr>
              <w:t>-the research is artfully woven throughout the analysis, shoring up and thoughtfully supporting the argument</w:t>
            </w:r>
            <w:r>
              <w:br/>
            </w:r>
            <w:r w:rsidRPr="42024627">
              <w:rPr>
                <w:rFonts w:ascii="Arial" w:eastAsia="Arial" w:hAnsi="Arial" w:cs="Arial"/>
                <w:color w:val="000000" w:themeColor="text1"/>
              </w:rPr>
              <w:t>-new information is well contextualized and serves to propel the argument towards a satisfying conclusion</w:t>
            </w:r>
          </w:p>
        </w:tc>
        <w:tc>
          <w:tcPr>
            <w:tcW w:w="1620" w:type="dxa"/>
          </w:tcPr>
          <w:p w14:paraId="29B2D526" w14:textId="0344D208" w:rsidR="7928DE5B" w:rsidRDefault="7928DE5B" w:rsidP="42024627">
            <w:pPr>
              <w:rPr>
                <w:rFonts w:ascii="Arial" w:eastAsia="Arial" w:hAnsi="Arial" w:cs="Arial"/>
                <w:color w:val="000000" w:themeColor="text1"/>
              </w:rPr>
            </w:pPr>
            <w:r>
              <w:t>-</w:t>
            </w:r>
            <w:r w:rsidRPr="42024627">
              <w:rPr>
                <w:rFonts w:ascii="Arial" w:eastAsia="Arial" w:hAnsi="Arial" w:cs="Arial"/>
                <w:color w:val="000000" w:themeColor="text1"/>
              </w:rPr>
              <w:t xml:space="preserve"> the paper is easy to read, analysis flows well</w:t>
            </w:r>
            <w:r>
              <w:br/>
            </w:r>
            <w:r w:rsidRPr="42024627">
              <w:rPr>
                <w:rFonts w:ascii="Arial" w:eastAsia="Arial" w:hAnsi="Arial" w:cs="Arial"/>
                <w:color w:val="000000" w:themeColor="text1"/>
              </w:rPr>
              <w:t>-language is sophisticated without being jargonistic</w:t>
            </w:r>
            <w:r>
              <w:br/>
            </w:r>
            <w:r w:rsidRPr="42024627">
              <w:rPr>
                <w:rFonts w:ascii="Arial" w:eastAsia="Arial" w:hAnsi="Arial" w:cs="Arial"/>
                <w:color w:val="000000" w:themeColor="text1"/>
              </w:rPr>
              <w:t>-terms of analysis and argumentation are clearly laid out and well-defined</w:t>
            </w:r>
          </w:p>
        </w:tc>
        <w:tc>
          <w:tcPr>
            <w:tcW w:w="1620" w:type="dxa"/>
          </w:tcPr>
          <w:p w14:paraId="193BC081" w14:textId="4FF3CA49" w:rsidR="4A7D5497" w:rsidRDefault="4A7D5497" w:rsidP="42024627">
            <w:pPr>
              <w:rPr>
                <w:rFonts w:ascii="Arial" w:eastAsia="Arial" w:hAnsi="Arial" w:cs="Arial"/>
                <w:color w:val="000000" w:themeColor="text1"/>
              </w:rPr>
            </w:pPr>
            <w:r w:rsidRPr="42024627">
              <w:rPr>
                <w:rFonts w:ascii="Arial" w:eastAsia="Arial" w:hAnsi="Arial" w:cs="Arial"/>
                <w:color w:val="000000" w:themeColor="text1"/>
              </w:rPr>
              <w:t>-Times</w:t>
            </w:r>
            <w:r w:rsidR="001C2838">
              <w:rPr>
                <w:rFonts w:ascii="Arial" w:eastAsia="Arial" w:hAnsi="Arial" w:cs="Arial"/>
                <w:color w:val="000000" w:themeColor="text1"/>
              </w:rPr>
              <w:t xml:space="preserve"> New</w:t>
            </w:r>
            <w:r w:rsidR="004E5B3F">
              <w:rPr>
                <w:rFonts w:ascii="Arial" w:eastAsia="Arial" w:hAnsi="Arial" w:cs="Arial"/>
                <w:color w:val="000000" w:themeColor="text1"/>
              </w:rPr>
              <w:t xml:space="preserve"> </w:t>
            </w:r>
            <w:r w:rsidRPr="42024627">
              <w:rPr>
                <w:rFonts w:ascii="Arial" w:eastAsia="Arial" w:hAnsi="Arial" w:cs="Arial"/>
                <w:color w:val="000000" w:themeColor="text1"/>
              </w:rPr>
              <w:t>Roman 12</w:t>
            </w:r>
            <w:r w:rsidR="001C2838">
              <w:rPr>
                <w:rFonts w:ascii="Arial" w:eastAsia="Arial" w:hAnsi="Arial" w:cs="Arial"/>
                <w:color w:val="000000" w:themeColor="text1"/>
              </w:rPr>
              <w:t xml:space="preserve"> </w:t>
            </w:r>
            <w:proofErr w:type="spellStart"/>
            <w:r w:rsidRPr="42024627">
              <w:rPr>
                <w:rFonts w:ascii="Arial" w:eastAsia="Arial" w:hAnsi="Arial" w:cs="Arial"/>
                <w:color w:val="000000" w:themeColor="text1"/>
              </w:rPr>
              <w:t>pt</w:t>
            </w:r>
            <w:proofErr w:type="spellEnd"/>
            <w:r w:rsidRPr="42024627">
              <w:rPr>
                <w:rFonts w:ascii="Arial" w:eastAsia="Arial" w:hAnsi="Arial" w:cs="Arial"/>
                <w:color w:val="000000" w:themeColor="text1"/>
              </w:rPr>
              <w:t>, double spaced, 1-inch margins, page numbers</w:t>
            </w:r>
            <w:r>
              <w:br/>
            </w:r>
            <w:r w:rsidRPr="42024627">
              <w:rPr>
                <w:rFonts w:ascii="Arial" w:eastAsia="Arial" w:hAnsi="Arial" w:cs="Arial"/>
                <w:color w:val="000000" w:themeColor="text1"/>
              </w:rPr>
              <w:t>-a cover page provides pertinent information</w:t>
            </w:r>
            <w:r>
              <w:br/>
            </w:r>
            <w:r w:rsidRPr="42024627">
              <w:rPr>
                <w:rFonts w:ascii="Arial" w:eastAsia="Arial" w:hAnsi="Arial" w:cs="Arial"/>
                <w:color w:val="000000" w:themeColor="text1"/>
              </w:rPr>
              <w:t>- bibliography follows a recognized scholarly style</w:t>
            </w:r>
            <w:r>
              <w:br/>
            </w:r>
            <w:r w:rsidRPr="42024627">
              <w:rPr>
                <w:rFonts w:ascii="Arial" w:eastAsia="Arial" w:hAnsi="Arial" w:cs="Arial"/>
                <w:color w:val="000000" w:themeColor="text1"/>
              </w:rPr>
              <w:t>-citations are thorough and well documented throughout the paper</w:t>
            </w:r>
          </w:p>
        </w:tc>
      </w:tr>
      <w:tr w:rsidR="42024627" w14:paraId="11842208" w14:textId="77777777" w:rsidTr="42024627">
        <w:trPr>
          <w:trHeight w:val="300"/>
        </w:trPr>
        <w:tc>
          <w:tcPr>
            <w:tcW w:w="1620" w:type="dxa"/>
          </w:tcPr>
          <w:p w14:paraId="0CEBFF26" w14:textId="3F850687" w:rsidR="7EDE0EB7" w:rsidRDefault="7EDE0EB7" w:rsidP="42024627">
            <w:pPr>
              <w:rPr>
                <w:b/>
                <w:bCs/>
              </w:rPr>
            </w:pPr>
            <w:r w:rsidRPr="42024627">
              <w:rPr>
                <w:b/>
                <w:bCs/>
              </w:rPr>
              <w:t>Developing</w:t>
            </w:r>
          </w:p>
        </w:tc>
        <w:tc>
          <w:tcPr>
            <w:tcW w:w="1620" w:type="dxa"/>
            <w:shd w:val="clear" w:color="auto" w:fill="BFBFBF" w:themeFill="background1" w:themeFillShade="BF"/>
          </w:tcPr>
          <w:p w14:paraId="78CB293C" w14:textId="0A3181F0" w:rsidR="42024627" w:rsidRPr="004E5B3F" w:rsidRDefault="42024627" w:rsidP="42024627">
            <w:pPr>
              <w:rPr>
                <w:color w:val="000000" w:themeColor="text1"/>
              </w:rPr>
            </w:pPr>
          </w:p>
        </w:tc>
        <w:tc>
          <w:tcPr>
            <w:tcW w:w="1620" w:type="dxa"/>
          </w:tcPr>
          <w:p w14:paraId="25C9BD22" w14:textId="1987F075" w:rsidR="7EDE0EB7" w:rsidRDefault="7EDE0EB7">
            <w:r w:rsidRPr="42024627">
              <w:rPr>
                <w:rFonts w:ascii="Arial" w:eastAsia="Arial" w:hAnsi="Arial" w:cs="Arial"/>
                <w:color w:val="000000" w:themeColor="text1"/>
              </w:rPr>
              <w:t>-a reasonable amount of independent, scholarly research was undertaken</w:t>
            </w:r>
          </w:p>
          <w:p w14:paraId="0AEBE828" w14:textId="135C9674" w:rsidR="7EDE0EB7" w:rsidRDefault="7EDE0EB7">
            <w:r w:rsidRPr="42024627">
              <w:rPr>
                <w:rFonts w:ascii="Arial" w:eastAsia="Arial" w:hAnsi="Arial" w:cs="Arial"/>
                <w:color w:val="000000" w:themeColor="text1"/>
              </w:rPr>
              <w:lastRenderedPageBreak/>
              <w:t>-sources are mainly from peer-reviewed publications</w:t>
            </w:r>
          </w:p>
          <w:p w14:paraId="06D0CBF6" w14:textId="2CB00C8D" w:rsidR="7EDE0EB7" w:rsidRDefault="7EDE0EB7" w:rsidP="42024627">
            <w:pPr>
              <w:rPr>
                <w:rFonts w:ascii="Arial" w:eastAsia="Arial" w:hAnsi="Arial" w:cs="Arial"/>
                <w:color w:val="000000" w:themeColor="text1"/>
              </w:rPr>
            </w:pPr>
            <w:r w:rsidRPr="42024627">
              <w:rPr>
                <w:rFonts w:ascii="Arial" w:eastAsia="Arial" w:hAnsi="Arial" w:cs="Arial"/>
                <w:color w:val="000000" w:themeColor="text1"/>
              </w:rPr>
              <w:t>-research is sound but predictable</w:t>
            </w:r>
          </w:p>
        </w:tc>
        <w:tc>
          <w:tcPr>
            <w:tcW w:w="1620" w:type="dxa"/>
          </w:tcPr>
          <w:p w14:paraId="0D99878F" w14:textId="52025225" w:rsidR="4DF2485E" w:rsidRDefault="4DF2485E" w:rsidP="42024627">
            <w:r>
              <w:lastRenderedPageBreak/>
              <w:t>-</w:t>
            </w:r>
            <w:r w:rsidRPr="42024627">
              <w:rPr>
                <w:rFonts w:ascii="Arial" w:eastAsia="Arial" w:hAnsi="Arial" w:cs="Arial"/>
                <w:color w:val="000000" w:themeColor="text1"/>
              </w:rPr>
              <w:t xml:space="preserve"> an interesting but predictable thesis is clearly stated at the </w:t>
            </w:r>
            <w:r w:rsidRPr="42024627">
              <w:rPr>
                <w:rFonts w:ascii="Arial" w:eastAsia="Arial" w:hAnsi="Arial" w:cs="Arial"/>
                <w:color w:val="000000" w:themeColor="text1"/>
              </w:rPr>
              <w:lastRenderedPageBreak/>
              <w:t>beginning of the paper</w:t>
            </w:r>
          </w:p>
          <w:p w14:paraId="18978E96" w14:textId="3877F588" w:rsidR="4DF2485E" w:rsidRDefault="4DF2485E">
            <w:r w:rsidRPr="42024627">
              <w:rPr>
                <w:rFonts w:ascii="Arial" w:eastAsia="Arial" w:hAnsi="Arial" w:cs="Arial"/>
                <w:color w:val="000000" w:themeColor="text1"/>
              </w:rPr>
              <w:t>the thesis tends toward more description than argument, leading to a weak conclusion</w:t>
            </w:r>
          </w:p>
          <w:p w14:paraId="718131A3" w14:textId="00E1DEE5" w:rsidR="4DF2485E" w:rsidRDefault="4DF2485E">
            <w:r w:rsidRPr="42024627">
              <w:rPr>
                <w:rFonts w:ascii="Arial" w:eastAsia="Arial" w:hAnsi="Arial" w:cs="Arial"/>
                <w:color w:val="000000" w:themeColor="text1"/>
              </w:rPr>
              <w:t xml:space="preserve">-the methodology is there but </w:t>
            </w:r>
            <w:proofErr w:type="gramStart"/>
            <w:r w:rsidRPr="42024627">
              <w:rPr>
                <w:rFonts w:ascii="Arial" w:eastAsia="Arial" w:hAnsi="Arial" w:cs="Arial"/>
                <w:color w:val="000000" w:themeColor="text1"/>
              </w:rPr>
              <w:t>isn’t</w:t>
            </w:r>
            <w:proofErr w:type="gramEnd"/>
            <w:r w:rsidRPr="42024627">
              <w:rPr>
                <w:rFonts w:ascii="Arial" w:eastAsia="Arial" w:hAnsi="Arial" w:cs="Arial"/>
                <w:color w:val="000000" w:themeColor="text1"/>
              </w:rPr>
              <w:t xml:space="preserve"> clearly laid out, or is laid out but not followed through on an expert level</w:t>
            </w:r>
          </w:p>
          <w:p w14:paraId="6AEB6C2E" w14:textId="599B9FA1" w:rsidR="42024627" w:rsidRDefault="42024627" w:rsidP="42024627"/>
        </w:tc>
        <w:tc>
          <w:tcPr>
            <w:tcW w:w="1620" w:type="dxa"/>
          </w:tcPr>
          <w:p w14:paraId="1B290304" w14:textId="41426D57" w:rsidR="1DC15892" w:rsidRDefault="1DC15892">
            <w:r w:rsidRPr="42024627">
              <w:rPr>
                <w:rFonts w:ascii="Arial" w:eastAsia="Arial" w:hAnsi="Arial" w:cs="Arial"/>
                <w:color w:val="000000" w:themeColor="text1"/>
              </w:rPr>
              <w:lastRenderedPageBreak/>
              <w:t>-the analysis is good but there are some significant weaknesses or lapses</w:t>
            </w:r>
          </w:p>
          <w:p w14:paraId="4B39DB6C" w14:textId="68260886" w:rsidR="1DC15892" w:rsidRDefault="1DC15892">
            <w:r w:rsidRPr="42024627">
              <w:rPr>
                <w:rFonts w:ascii="Arial" w:eastAsia="Arial" w:hAnsi="Arial" w:cs="Arial"/>
                <w:color w:val="000000" w:themeColor="text1"/>
              </w:rPr>
              <w:lastRenderedPageBreak/>
              <w:t xml:space="preserve">the paper occasionally drifts off-topic or into territory that </w:t>
            </w:r>
            <w:proofErr w:type="gramStart"/>
            <w:r w:rsidRPr="42024627">
              <w:rPr>
                <w:rFonts w:ascii="Arial" w:eastAsia="Arial" w:hAnsi="Arial" w:cs="Arial"/>
                <w:color w:val="000000" w:themeColor="text1"/>
              </w:rPr>
              <w:t>isn’t</w:t>
            </w:r>
            <w:proofErr w:type="gramEnd"/>
            <w:r w:rsidRPr="42024627">
              <w:rPr>
                <w:rFonts w:ascii="Arial" w:eastAsia="Arial" w:hAnsi="Arial" w:cs="Arial"/>
                <w:color w:val="000000" w:themeColor="text1"/>
              </w:rPr>
              <w:t xml:space="preserve"> adequately supported by the research</w:t>
            </w:r>
          </w:p>
          <w:p w14:paraId="64E20C8B" w14:textId="11E7D0BF" w:rsidR="1DC15892" w:rsidRDefault="1DC15892">
            <w:r w:rsidRPr="42024627">
              <w:rPr>
                <w:rFonts w:ascii="Arial" w:eastAsia="Arial" w:hAnsi="Arial" w:cs="Arial"/>
                <w:color w:val="000000" w:themeColor="text1"/>
              </w:rPr>
              <w:t>-the research questions are interesting but potentially unrealistic in terms of the type and/or level of research undertaken</w:t>
            </w:r>
          </w:p>
          <w:p w14:paraId="662CD042" w14:textId="041D3712" w:rsidR="42024627" w:rsidRDefault="42024627" w:rsidP="42024627"/>
        </w:tc>
        <w:tc>
          <w:tcPr>
            <w:tcW w:w="1620" w:type="dxa"/>
          </w:tcPr>
          <w:p w14:paraId="568F265D" w14:textId="4669501F" w:rsidR="18216A0C" w:rsidRDefault="18216A0C" w:rsidP="42024627">
            <w:r>
              <w:lastRenderedPageBreak/>
              <w:t>-</w:t>
            </w:r>
            <w:r w:rsidRPr="42024627">
              <w:rPr>
                <w:rFonts w:ascii="Arial" w:eastAsia="Arial" w:hAnsi="Arial" w:cs="Arial"/>
                <w:color w:val="000000" w:themeColor="text1"/>
              </w:rPr>
              <w:t>the paper is well written but suffers from some significant grammatical inconsistencie</w:t>
            </w:r>
            <w:r w:rsidRPr="42024627">
              <w:rPr>
                <w:rFonts w:ascii="Arial" w:eastAsia="Arial" w:hAnsi="Arial" w:cs="Arial"/>
                <w:color w:val="000000" w:themeColor="text1"/>
              </w:rPr>
              <w:lastRenderedPageBreak/>
              <w:t>s or spelling errors</w:t>
            </w:r>
          </w:p>
          <w:p w14:paraId="70722DEC" w14:textId="472CB958" w:rsidR="18216A0C" w:rsidRDefault="18216A0C">
            <w:r w:rsidRPr="42024627">
              <w:rPr>
                <w:rFonts w:ascii="Arial" w:eastAsia="Arial" w:hAnsi="Arial" w:cs="Arial"/>
                <w:color w:val="000000" w:themeColor="text1"/>
              </w:rPr>
              <w:t>-language is clear but lacks scholarly depth</w:t>
            </w:r>
          </w:p>
          <w:p w14:paraId="0842237A" w14:textId="2534D913" w:rsidR="18216A0C" w:rsidRDefault="18216A0C">
            <w:r w:rsidRPr="42024627">
              <w:rPr>
                <w:rFonts w:ascii="Arial" w:eastAsia="Arial" w:hAnsi="Arial" w:cs="Arial"/>
                <w:color w:val="000000" w:themeColor="text1"/>
              </w:rPr>
              <w:t xml:space="preserve">-there are some lapses in definition and explication of terms </w:t>
            </w:r>
          </w:p>
          <w:p w14:paraId="570F7C6B" w14:textId="59C799C5" w:rsidR="18216A0C" w:rsidRDefault="18216A0C">
            <w:r w:rsidRPr="42024627">
              <w:rPr>
                <w:rFonts w:ascii="Arial" w:eastAsia="Arial" w:hAnsi="Arial" w:cs="Arial"/>
                <w:color w:val="000000" w:themeColor="text1"/>
              </w:rPr>
              <w:t>-transitions between points in the analysis are weak</w:t>
            </w:r>
          </w:p>
          <w:p w14:paraId="1471BFE9" w14:textId="15D4A91F" w:rsidR="42024627" w:rsidRDefault="42024627" w:rsidP="42024627"/>
        </w:tc>
        <w:tc>
          <w:tcPr>
            <w:tcW w:w="1620" w:type="dxa"/>
          </w:tcPr>
          <w:p w14:paraId="40D994E3" w14:textId="13BC7308" w:rsidR="6E5710A3" w:rsidRDefault="6E5710A3">
            <w:r w:rsidRPr="42024627">
              <w:rPr>
                <w:rFonts w:ascii="Arial" w:eastAsia="Arial" w:hAnsi="Arial" w:cs="Arial"/>
                <w:color w:val="000000" w:themeColor="text1"/>
              </w:rPr>
              <w:lastRenderedPageBreak/>
              <w:t xml:space="preserve">-the paper basically follows the technical requirements, with a few </w:t>
            </w:r>
            <w:r w:rsidRPr="42024627">
              <w:rPr>
                <w:rFonts w:ascii="Arial" w:eastAsia="Arial" w:hAnsi="Arial" w:cs="Arial"/>
                <w:color w:val="000000" w:themeColor="text1"/>
              </w:rPr>
              <w:lastRenderedPageBreak/>
              <w:t>minor exceptions</w:t>
            </w:r>
          </w:p>
          <w:p w14:paraId="1F7A336D" w14:textId="709E1929" w:rsidR="6E5710A3" w:rsidRDefault="6E5710A3">
            <w:r w:rsidRPr="42024627">
              <w:rPr>
                <w:rFonts w:ascii="Arial" w:eastAsia="Arial" w:hAnsi="Arial" w:cs="Arial"/>
                <w:color w:val="000000" w:themeColor="text1"/>
              </w:rPr>
              <w:t>-citations are solid but not thorough, with some noticeable omissions</w:t>
            </w:r>
          </w:p>
          <w:p w14:paraId="29ECF490" w14:textId="2288A5D3" w:rsidR="42024627" w:rsidRDefault="42024627" w:rsidP="42024627"/>
        </w:tc>
      </w:tr>
      <w:tr w:rsidR="42024627" w14:paraId="2BCB9D55" w14:textId="77777777" w:rsidTr="42024627">
        <w:trPr>
          <w:trHeight w:val="300"/>
        </w:trPr>
        <w:tc>
          <w:tcPr>
            <w:tcW w:w="1620" w:type="dxa"/>
          </w:tcPr>
          <w:p w14:paraId="4796575C" w14:textId="08ABD0C3" w:rsidR="7EDE0EB7" w:rsidRDefault="7EDE0EB7" w:rsidP="42024627">
            <w:pPr>
              <w:rPr>
                <w:b/>
                <w:bCs/>
              </w:rPr>
            </w:pPr>
            <w:r w:rsidRPr="42024627">
              <w:rPr>
                <w:b/>
                <w:bCs/>
              </w:rPr>
              <w:lastRenderedPageBreak/>
              <w:t>Poor</w:t>
            </w:r>
          </w:p>
        </w:tc>
        <w:tc>
          <w:tcPr>
            <w:tcW w:w="1620" w:type="dxa"/>
            <w:shd w:val="clear" w:color="auto" w:fill="BFBFBF" w:themeFill="background1" w:themeFillShade="BF"/>
          </w:tcPr>
          <w:p w14:paraId="0FA9FFF3" w14:textId="0694C717" w:rsidR="42024627" w:rsidRPr="004E5B3F" w:rsidRDefault="42024627" w:rsidP="42024627">
            <w:pPr>
              <w:rPr>
                <w:color w:val="000000" w:themeColor="text1"/>
              </w:rPr>
            </w:pPr>
          </w:p>
        </w:tc>
        <w:tc>
          <w:tcPr>
            <w:tcW w:w="1620" w:type="dxa"/>
          </w:tcPr>
          <w:p w14:paraId="08684664" w14:textId="59DB47E1" w:rsidR="7EDE0EB7" w:rsidRDefault="7EDE0EB7">
            <w:r w:rsidRPr="42024627">
              <w:rPr>
                <w:rFonts w:ascii="Arial" w:eastAsia="Arial" w:hAnsi="Arial" w:cs="Arial"/>
                <w:color w:val="000000" w:themeColor="text1"/>
              </w:rPr>
              <w:t>-less than the minimum amount of independent, scholarly research was undertaken</w:t>
            </w:r>
          </w:p>
          <w:p w14:paraId="26326A1F" w14:textId="45975A8A" w:rsidR="7EDE0EB7" w:rsidRDefault="7EDE0EB7">
            <w:r w:rsidRPr="42024627">
              <w:rPr>
                <w:rFonts w:ascii="Arial" w:eastAsia="Arial" w:hAnsi="Arial" w:cs="Arial"/>
                <w:color w:val="000000" w:themeColor="text1"/>
              </w:rPr>
              <w:t>-sources depend heavily on non-scholarly publications</w:t>
            </w:r>
          </w:p>
          <w:p w14:paraId="214FF639" w14:textId="67EF9D8A" w:rsidR="7EDE0EB7" w:rsidRDefault="7EDE0EB7">
            <w:r w:rsidRPr="42024627">
              <w:rPr>
                <w:rFonts w:ascii="Arial" w:eastAsia="Arial" w:hAnsi="Arial" w:cs="Arial"/>
                <w:color w:val="000000" w:themeColor="text1"/>
              </w:rPr>
              <w:t>-research is weak and unoriginal, but also fails to adequately support the argument</w:t>
            </w:r>
          </w:p>
        </w:tc>
        <w:tc>
          <w:tcPr>
            <w:tcW w:w="1620" w:type="dxa"/>
          </w:tcPr>
          <w:p w14:paraId="1F41B25F" w14:textId="0E3E82B2" w:rsidR="20FBC051" w:rsidRDefault="20FBC051" w:rsidP="42024627">
            <w:r>
              <w:t>-</w:t>
            </w:r>
            <w:r w:rsidRPr="42024627">
              <w:rPr>
                <w:rFonts w:ascii="Arial" w:eastAsia="Arial" w:hAnsi="Arial" w:cs="Arial"/>
                <w:color w:val="000000" w:themeColor="text1"/>
              </w:rPr>
              <w:t xml:space="preserve"> there is no easily identifiable thesis and/or little in the way of method</w:t>
            </w:r>
          </w:p>
          <w:p w14:paraId="3CD32789" w14:textId="44E451B6" w:rsidR="20FBC051" w:rsidRDefault="20FBC051">
            <w:r w:rsidRPr="42024627">
              <w:rPr>
                <w:rFonts w:ascii="Arial" w:eastAsia="Arial" w:hAnsi="Arial" w:cs="Arial"/>
                <w:color w:val="000000" w:themeColor="text1"/>
              </w:rPr>
              <w:t>-there is no conclusion because no argument was established early on</w:t>
            </w:r>
          </w:p>
          <w:p w14:paraId="69508419" w14:textId="39911CF0" w:rsidR="42024627" w:rsidRDefault="42024627" w:rsidP="42024627"/>
        </w:tc>
        <w:tc>
          <w:tcPr>
            <w:tcW w:w="1620" w:type="dxa"/>
          </w:tcPr>
          <w:p w14:paraId="630461DC" w14:textId="5701EF85" w:rsidR="4D338A34" w:rsidRDefault="4D338A34" w:rsidP="42024627">
            <w:r>
              <w:t>-a</w:t>
            </w:r>
            <w:r w:rsidRPr="42024627">
              <w:rPr>
                <w:rFonts w:ascii="Arial" w:eastAsia="Arial" w:hAnsi="Arial" w:cs="Arial"/>
                <w:color w:val="000000" w:themeColor="text1"/>
              </w:rPr>
              <w:t xml:space="preserve">nalysis is uninteresting or uninspired, tending toward description </w:t>
            </w:r>
          </w:p>
          <w:p w14:paraId="0A3ECFD4" w14:textId="6C5B1BC9" w:rsidR="4D338A34" w:rsidRDefault="4D338A34">
            <w:r w:rsidRPr="42024627">
              <w:rPr>
                <w:rFonts w:ascii="Arial" w:eastAsia="Arial" w:hAnsi="Arial" w:cs="Arial"/>
                <w:color w:val="000000" w:themeColor="text1"/>
              </w:rPr>
              <w:t>-research questions are poorly laid out and inadequately explored</w:t>
            </w:r>
          </w:p>
          <w:p w14:paraId="7A9874F3" w14:textId="0BFEDB0C" w:rsidR="4D338A34" w:rsidRDefault="4D338A34">
            <w:r w:rsidRPr="42024627">
              <w:rPr>
                <w:rFonts w:ascii="Arial" w:eastAsia="Arial" w:hAnsi="Arial" w:cs="Arial"/>
                <w:color w:val="000000" w:themeColor="text1"/>
              </w:rPr>
              <w:t>-the research does not adequately support the analysis</w:t>
            </w:r>
          </w:p>
          <w:p w14:paraId="48ADA5D4" w14:textId="0CE8BAE3" w:rsidR="42024627" w:rsidRDefault="42024627" w:rsidP="42024627"/>
        </w:tc>
        <w:tc>
          <w:tcPr>
            <w:tcW w:w="1620" w:type="dxa"/>
          </w:tcPr>
          <w:p w14:paraId="5228D9E1" w14:textId="79C64429" w:rsidR="37CDC38D" w:rsidRDefault="37CDC38D" w:rsidP="42024627">
            <w:r>
              <w:t>-</w:t>
            </w:r>
            <w:r w:rsidRPr="42024627">
              <w:rPr>
                <w:rFonts w:ascii="Arial" w:eastAsia="Arial" w:hAnsi="Arial" w:cs="Arial"/>
                <w:color w:val="000000" w:themeColor="text1"/>
              </w:rPr>
              <w:t xml:space="preserve"> major problems with grammar and spelling</w:t>
            </w:r>
          </w:p>
          <w:p w14:paraId="04AD86FB" w14:textId="0CE34F23" w:rsidR="37CDC38D" w:rsidRDefault="37CDC38D">
            <w:r w:rsidRPr="42024627">
              <w:rPr>
                <w:rFonts w:ascii="Arial" w:eastAsia="Arial" w:hAnsi="Arial" w:cs="Arial"/>
                <w:color w:val="000000" w:themeColor="text1"/>
              </w:rPr>
              <w:t xml:space="preserve">-language is murky, </w:t>
            </w:r>
            <w:proofErr w:type="gramStart"/>
            <w:r w:rsidRPr="42024627">
              <w:rPr>
                <w:rFonts w:ascii="Arial" w:eastAsia="Arial" w:hAnsi="Arial" w:cs="Arial"/>
                <w:color w:val="000000" w:themeColor="text1"/>
              </w:rPr>
              <w:t>confused</w:t>
            </w:r>
            <w:proofErr w:type="gramEnd"/>
            <w:r w:rsidRPr="42024627">
              <w:rPr>
                <w:rFonts w:ascii="Arial" w:eastAsia="Arial" w:hAnsi="Arial" w:cs="Arial"/>
                <w:color w:val="000000" w:themeColor="text1"/>
              </w:rPr>
              <w:t xml:space="preserve"> and difficult to follow</w:t>
            </w:r>
          </w:p>
          <w:p w14:paraId="7E8C8384" w14:textId="0606A8E1" w:rsidR="37CDC38D" w:rsidRDefault="37CDC38D">
            <w:r w:rsidRPr="42024627">
              <w:rPr>
                <w:rFonts w:ascii="Arial" w:eastAsia="Arial" w:hAnsi="Arial" w:cs="Arial"/>
                <w:color w:val="000000" w:themeColor="text1"/>
              </w:rPr>
              <w:t>-there is a paucity of definitions or context for analysis</w:t>
            </w:r>
          </w:p>
          <w:p w14:paraId="0F31D441" w14:textId="597C6EB8" w:rsidR="42024627" w:rsidRDefault="42024627" w:rsidP="42024627"/>
        </w:tc>
        <w:tc>
          <w:tcPr>
            <w:tcW w:w="1620" w:type="dxa"/>
          </w:tcPr>
          <w:p w14:paraId="255FF8C9" w14:textId="2AB4DAC7" w:rsidR="3293B97E" w:rsidRDefault="3293B97E">
            <w:r w:rsidRPr="42024627">
              <w:rPr>
                <w:rFonts w:ascii="Arial" w:eastAsia="Arial" w:hAnsi="Arial" w:cs="Arial"/>
                <w:color w:val="000000" w:themeColor="text1"/>
              </w:rPr>
              <w:t>-there are some significant problems with the technical requirements of the paper that affect the strength of its analysis</w:t>
            </w:r>
          </w:p>
          <w:p w14:paraId="3C1D1C49" w14:textId="06B6D1BF" w:rsidR="3293B97E" w:rsidRDefault="3293B97E">
            <w:r w:rsidRPr="42024627">
              <w:rPr>
                <w:rFonts w:ascii="Arial" w:eastAsia="Arial" w:hAnsi="Arial" w:cs="Arial"/>
                <w:color w:val="000000" w:themeColor="text1"/>
              </w:rPr>
              <w:t>-citations are weak and/or the bibliography is incomplete</w:t>
            </w:r>
          </w:p>
          <w:p w14:paraId="5918F6E4" w14:textId="43A1AAF7" w:rsidR="42024627" w:rsidRDefault="42024627" w:rsidP="42024627"/>
        </w:tc>
      </w:tr>
    </w:tbl>
    <w:p w14:paraId="4A753952" w14:textId="57468F6B" w:rsidR="42024627" w:rsidRDefault="42024627" w:rsidP="42024627"/>
    <w:sectPr w:rsidR="4202462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351164"/>
    <w:rsid w:val="000875FA"/>
    <w:rsid w:val="001C2838"/>
    <w:rsid w:val="004E5B3F"/>
    <w:rsid w:val="0094678A"/>
    <w:rsid w:val="00BD7BF0"/>
    <w:rsid w:val="00C94F8A"/>
    <w:rsid w:val="0590ED13"/>
    <w:rsid w:val="0C1956F4"/>
    <w:rsid w:val="102B924C"/>
    <w:rsid w:val="10D39FBA"/>
    <w:rsid w:val="11C1D307"/>
    <w:rsid w:val="140B407C"/>
    <w:rsid w:val="14132E02"/>
    <w:rsid w:val="18216A0C"/>
    <w:rsid w:val="1DC15892"/>
    <w:rsid w:val="1F351164"/>
    <w:rsid w:val="20FBC051"/>
    <w:rsid w:val="2B6B4060"/>
    <w:rsid w:val="3293B97E"/>
    <w:rsid w:val="351A102C"/>
    <w:rsid w:val="36B5E08D"/>
    <w:rsid w:val="37CDC38D"/>
    <w:rsid w:val="38426E55"/>
    <w:rsid w:val="3851B0EE"/>
    <w:rsid w:val="3B8951B0"/>
    <w:rsid w:val="4131CDC3"/>
    <w:rsid w:val="42024627"/>
    <w:rsid w:val="42E6C681"/>
    <w:rsid w:val="47A10F47"/>
    <w:rsid w:val="4A7D5497"/>
    <w:rsid w:val="4BD1EE60"/>
    <w:rsid w:val="4D338A34"/>
    <w:rsid w:val="4DF2485E"/>
    <w:rsid w:val="52E95194"/>
    <w:rsid w:val="57BF2097"/>
    <w:rsid w:val="58B085AA"/>
    <w:rsid w:val="5AF6C159"/>
    <w:rsid w:val="5C9033DA"/>
    <w:rsid w:val="5D653ECA"/>
    <w:rsid w:val="5E2E621B"/>
    <w:rsid w:val="6256DB1F"/>
    <w:rsid w:val="62EE3A87"/>
    <w:rsid w:val="658309C4"/>
    <w:rsid w:val="6E5710A3"/>
    <w:rsid w:val="734296AA"/>
    <w:rsid w:val="7928DE5B"/>
    <w:rsid w:val="7A4E3A6B"/>
    <w:rsid w:val="7D85DB2D"/>
    <w:rsid w:val="7EDE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1164"/>
  <w15:chartTrackingRefBased/>
  <w15:docId w15:val="{6EE8E917-B44F-4734-B80B-DEA2F8B2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E5B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E5B3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Schechner</dc:creator>
  <cp:keywords/>
  <dc:description/>
  <cp:lastModifiedBy>Arline Cravens</cp:lastModifiedBy>
  <cp:revision>2</cp:revision>
  <dcterms:created xsi:type="dcterms:W3CDTF">2022-12-12T20:28:00Z</dcterms:created>
  <dcterms:modified xsi:type="dcterms:W3CDTF">2022-12-12T20:28:00Z</dcterms:modified>
</cp:coreProperties>
</file>